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/>
          <w:bCs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ajorEastAsia"/>
          <w:b/>
          <w:bCs/>
          <w:color w:val="000000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-97790</wp:posOffset>
            </wp:positionV>
            <wp:extent cx="1640840" cy="1640840"/>
            <wp:effectExtent l="0" t="0" r="16510" b="16510"/>
            <wp:wrapNone/>
            <wp:docPr id="7" name="图片 1" descr="C:\Users\xuzuoyun\Desktop\de418a2936u7kb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xuzuoyun\Desktop\de418a2936u7kba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 w:eastAsiaTheme="majorEastAsia"/>
          <w:b/>
          <w:bCs/>
          <w:color w:val="000000"/>
          <w:sz w:val="21"/>
          <w:szCs w:val="21"/>
        </w:rPr>
        <w:t>Product name</w:t>
      </w:r>
      <w:r>
        <w:rPr>
          <w:rFonts w:hint="eastAsia" w:ascii="Arial" w:hAnsi="Arial" w:cs="Arial" w:eastAsiaTheme="majorEastAsia"/>
          <w:b/>
          <w:bCs/>
          <w:color w:val="000000"/>
          <w:sz w:val="21"/>
          <w:szCs w:val="21"/>
          <w:lang w:val="en-US" w:eastAsia="zh-CN"/>
        </w:rPr>
        <w:t xml:space="preserve">: </w:t>
      </w:r>
      <w:r>
        <w:rPr>
          <w:rFonts w:hint="default" w:ascii="Arial" w:hAnsi="Arial" w:cs="Arial" w:eastAsiaTheme="majorEastAsia"/>
          <w:b/>
          <w:bCs/>
          <w:color w:val="000000"/>
          <w:kern w:val="0"/>
          <w:sz w:val="21"/>
          <w:szCs w:val="21"/>
        </w:rPr>
        <w:t xml:space="preserve">0.9m </w:t>
      </w:r>
      <w:r>
        <w:rPr>
          <w:rFonts w:hint="default" w:ascii="Arial" w:hAnsi="Arial" w:cs="Arial" w:eastAsiaTheme="majorEastAsia"/>
          <w:b/>
          <w:bCs/>
          <w:color w:val="000000"/>
          <w:sz w:val="21"/>
          <w:szCs w:val="21"/>
        </w:rPr>
        <w:t>2.4GHz</w:t>
      </w:r>
      <w:r>
        <w:rPr>
          <w:rFonts w:hint="default" w:ascii="Arial" w:hAnsi="Arial" w:cs="Arial" w:eastAsiaTheme="majorEastAsia"/>
          <w:b/>
          <w:bCs/>
          <w:color w:val="000000"/>
          <w:kern w:val="0"/>
          <w:sz w:val="21"/>
          <w:szCs w:val="21"/>
        </w:rPr>
        <w:t xml:space="preserve"> Parabolic Antenna</w:t>
      </w:r>
    </w:p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/>
          <w:bCs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ajorEastAsia"/>
          <w:b/>
          <w:bCs/>
          <w:color w:val="000000"/>
          <w:sz w:val="21"/>
          <w:szCs w:val="21"/>
        </w:rPr>
        <w:t>Product model</w:t>
      </w:r>
      <w:r>
        <w:rPr>
          <w:rFonts w:hint="eastAsia" w:ascii="Arial" w:hAnsi="Arial" w:cs="Arial" w:eastAsiaTheme="majorEastAsia"/>
          <w:b/>
          <w:bCs/>
          <w:color w:val="000000"/>
          <w:sz w:val="21"/>
          <w:szCs w:val="21"/>
          <w:lang w:val="en-US" w:eastAsia="zh-CN"/>
        </w:rPr>
        <w:t xml:space="preserve">: </w:t>
      </w:r>
      <w:r>
        <w:rPr>
          <w:rFonts w:hint="eastAsia" w:ascii="Arial" w:hAnsi="Arial" w:cs="Arial" w:eastAsiaTheme="majorEastAsia"/>
          <w:b/>
          <w:bCs/>
          <w:color w:val="000000"/>
          <w:kern w:val="0"/>
          <w:sz w:val="21"/>
          <w:szCs w:val="21"/>
          <w:lang w:val="en-US" w:eastAsia="zh-CN"/>
        </w:rPr>
        <w:t>GL-DY</w:t>
      </w:r>
      <w:r>
        <w:rPr>
          <w:rFonts w:hint="default" w:ascii="Arial" w:hAnsi="Arial" w:cs="Arial" w:eastAsiaTheme="majorEastAsia"/>
          <w:b/>
          <w:bCs/>
          <w:color w:val="000000"/>
          <w:kern w:val="0"/>
          <w:sz w:val="21"/>
          <w:szCs w:val="21"/>
        </w:rPr>
        <w:t>2425V24</w:t>
      </w:r>
    </w:p>
    <w:p>
      <w:pPr>
        <w:tabs>
          <w:tab w:val="left" w:pos="5844"/>
        </w:tabs>
        <w:ind w:right="1204"/>
        <w:rPr>
          <w:rFonts w:hint="eastAsia" w:ascii="Arial" w:hAnsi="Arial" w:cs="Arial" w:eastAsiaTheme="majorEastAsia"/>
          <w:b/>
          <w:sz w:val="21"/>
          <w:szCs w:val="21"/>
          <w:lang w:val="en-US" w:eastAsia="zh-CN"/>
        </w:rPr>
      </w:pPr>
      <w:r>
        <w:rPr>
          <w:rFonts w:hint="default" w:ascii="Arial" w:hAnsi="Arial" w:cs="Arial" w:eastAsiaTheme="majorEastAsia"/>
          <w:b/>
          <w:sz w:val="21"/>
          <w:szCs w:val="21"/>
        </w:rPr>
        <w:t>Applications</w:t>
      </w:r>
      <w:r>
        <w:rPr>
          <w:rFonts w:hint="eastAsia" w:ascii="Arial" w:hAnsi="Arial" w:cs="Arial" w:eastAsiaTheme="majorEastAsia"/>
          <w:b/>
          <w:sz w:val="21"/>
          <w:szCs w:val="21"/>
          <w:lang w:val="en-US" w:eastAsia="zh-CN"/>
        </w:rPr>
        <w:t>:</w:t>
      </w:r>
    </w:p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 w:val="0"/>
          <w:bCs w:val="0"/>
          <w:sz w:val="21"/>
          <w:szCs w:val="21"/>
        </w:rPr>
      </w:pPr>
      <w:r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  <w:t>2.4GHz</w:t>
      </w:r>
      <w:r>
        <w:rPr>
          <w:rFonts w:hint="eastAsia" w:ascii="Arial" w:hAnsi="Arial" w:cs="Arial" w:eastAsiaTheme="majorEastAsia"/>
          <w:b w:val="0"/>
          <w:bCs w:val="0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  <w:t>WLAN</w:t>
      </w:r>
      <w:r>
        <w:rPr>
          <w:rFonts w:hint="eastAsia" w:ascii="Arial" w:hAnsi="Arial" w:cs="Arial" w:eastAsiaTheme="majorEastAsia"/>
          <w:b w:val="0"/>
          <w:bCs w:val="0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  <w:t>WIFI</w:t>
      </w:r>
      <w:r>
        <w:rPr>
          <w:rFonts w:hint="default" w:ascii="Arial" w:hAnsi="Arial" w:cs="Arial" w:eastAsiaTheme="majorEastAsia"/>
          <w:b w:val="0"/>
          <w:bCs w:val="0"/>
          <w:sz w:val="21"/>
          <w:szCs w:val="21"/>
        </w:rPr>
        <w:t xml:space="preserve"> Wireless System</w:t>
      </w:r>
    </w:p>
    <w:p>
      <w:pPr>
        <w:tabs>
          <w:tab w:val="left" w:pos="5844"/>
        </w:tabs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</w:pPr>
      <w:r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  <w:t>Point-to-point, point-to-multipoint systems</w:t>
      </w:r>
    </w:p>
    <w:p>
      <w:pPr>
        <w:tabs>
          <w:tab w:val="left" w:pos="5844"/>
        </w:tabs>
        <w:rPr>
          <w:rFonts w:hint="eastAsia" w:ascii="Arial" w:hAnsi="Arial" w:cs="Arial" w:eastAsiaTheme="majorEastAsia"/>
          <w:b/>
          <w:sz w:val="21"/>
          <w:szCs w:val="21"/>
          <w:lang w:val="en-US" w:eastAsia="zh-CN"/>
        </w:rPr>
      </w:pPr>
      <w:r>
        <w:rPr>
          <w:rFonts w:hint="default" w:ascii="Arial" w:hAnsi="Arial" w:cs="Arial" w:eastAsiaTheme="majorEastAsia"/>
          <w:b/>
          <w:sz w:val="21"/>
          <w:szCs w:val="21"/>
        </w:rPr>
        <w:t>Features</w:t>
      </w:r>
      <w:r>
        <w:rPr>
          <w:rFonts w:hint="eastAsia" w:ascii="Arial" w:hAnsi="Arial" w:cs="Arial" w:eastAsiaTheme="majorEastAsia"/>
          <w:b/>
          <w:sz w:val="21"/>
          <w:szCs w:val="21"/>
          <w:lang w:val="en-US" w:eastAsia="zh-CN"/>
        </w:rPr>
        <w:t>:</w:t>
      </w:r>
    </w:p>
    <w:p>
      <w:pPr>
        <w:tabs>
          <w:tab w:val="left" w:pos="5844"/>
        </w:tabs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</w:pPr>
      <w:r>
        <w:rPr>
          <w:rFonts w:hint="default" w:ascii="Arial" w:hAnsi="Arial" w:cs="Arial" w:eastAsiaTheme="majorEastAsia"/>
          <w:b w:val="0"/>
          <w:bCs w:val="0"/>
          <w:color w:val="000000"/>
          <w:sz w:val="21"/>
          <w:szCs w:val="21"/>
        </w:rPr>
        <w:t>High gain, high front-to-back ratio</w:t>
      </w:r>
    </w:p>
    <w:p>
      <w:pPr>
        <w:tabs>
          <w:tab w:val="left" w:pos="5844"/>
        </w:tabs>
        <w:rPr>
          <w:rFonts w:hint="default" w:ascii="Arial" w:hAnsi="Arial" w:eastAsia="黑体" w:cs="Arial"/>
          <w:b/>
          <w:bCs/>
          <w:color w:val="000000"/>
          <w:kern w:val="0"/>
          <w:szCs w:val="21"/>
        </w:rPr>
      </w:pPr>
      <w:r>
        <w:rPr>
          <w:rFonts w:hint="default" w:ascii="Arial" w:hAnsi="Arial" w:cs="Arial" w:eastAsiaTheme="minorEastAsia"/>
          <w:b w:val="0"/>
          <w:bCs w:val="0"/>
          <w:sz w:val="21"/>
          <w:szCs w:val="21"/>
        </w:rPr>
        <w:t>Anti-aging Surface Coati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pStyle w:val="7"/>
              <w:jc w:val="center"/>
              <w:rPr>
                <w:rFonts w:hint="default" w:ascii="Arial" w:hAnsi="Arial" w:cs="Arial"/>
                <w:bCs/>
                <w:sz w:val="30"/>
                <w:szCs w:val="30"/>
              </w:rPr>
            </w:pPr>
            <w:r>
              <w:rPr>
                <w:rFonts w:hint="default" w:ascii="Arial" w:hAnsi="Arial" w:cs="Arial" w:eastAsiaTheme="majorEastAsia"/>
                <w:kern w:val="0"/>
                <w:sz w:val="24"/>
                <w:szCs w:val="24"/>
              </w:rPr>
              <w:t>Electrical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10" w:type="dxa"/>
            <w:vAlign w:val="center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Frequency Range</w:t>
            </w:r>
            <w:r>
              <w:rPr>
                <w:rFonts w:hint="eastAsia" w:ascii="Arial" w:hAnsi="Arial" w:cs="Arial" w:eastAsiaTheme="majorEastAsia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  <w:szCs w:val="21"/>
              </w:rPr>
              <w:t>MHz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2400-2500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Polarization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</w:rPr>
              <w:t>Vertical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VSWR</w:t>
            </w: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510" w:type="dxa"/>
            <w:vAlign w:val="center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Gain</w:t>
            </w:r>
            <w:r>
              <w:rPr>
                <w:rFonts w:hint="eastAsia" w:ascii="Arial" w:hAnsi="Arial" w:cs="Arial" w:eastAsiaTheme="majorEastAsia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  <w:szCs w:val="21"/>
              </w:rPr>
              <w:t>dBi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Horizontal beam width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Vertical beam width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14°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10" w:type="dxa"/>
            <w:vAlign w:val="center"/>
          </w:tcPr>
          <w:p>
            <w:pPr>
              <w:pStyle w:val="7"/>
              <w:tabs>
                <w:tab w:val="left" w:pos="9972"/>
              </w:tabs>
              <w:spacing w:line="280" w:lineRule="atLeast"/>
              <w:rPr>
                <w:rFonts w:hint="eastAsia" w:ascii="Arial" w:hAnsi="Arial" w:cs="Arial" w:eastAsiaTheme="majorEastAsia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</w:rPr>
              <w:t>Front-to-back ratio</w:t>
            </w:r>
            <w:r>
              <w:rPr>
                <w:rFonts w:hint="eastAsia" w:ascii="Arial" w:hAnsi="Arial" w:cs="Arial" w:eastAsiaTheme="majorEastAsia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</w:rPr>
              <w:t>dB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≥30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10" w:type="dxa"/>
            <w:vAlign w:val="center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Input</w:t>
            </w:r>
            <w:r>
              <w:rPr>
                <w:rFonts w:hint="default" w:ascii="Arial" w:hAnsi="Arial" w:cs="Arial" w:eastAsiaTheme="majorEastAsia"/>
                <w:color w:val="000000"/>
                <w:kern w:val="0"/>
                <w:szCs w:val="21"/>
              </w:rPr>
              <w:t xml:space="preserve"> Impedance</w:t>
            </w:r>
            <w:r>
              <w:rPr>
                <w:rFonts w:hint="eastAsia" w:ascii="Arial" w:hAnsi="Arial" w:cs="Arial" w:eastAsiaTheme="maj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  <w:szCs w:val="21"/>
              </w:rPr>
              <w:t>Ω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10" w:type="dxa"/>
            <w:vAlign w:val="center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</w:rPr>
              <w:t>Maximum input power</w:t>
            </w:r>
            <w:r>
              <w:rPr>
                <w:rFonts w:hint="eastAsia" w:ascii="Arial" w:hAnsi="Arial" w:cs="Arial" w:eastAsiaTheme="majorEastAsia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  <w:szCs w:val="21"/>
              </w:rPr>
              <w:t>W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  <w:lang w:val="de-DE"/>
              </w:rPr>
              <w:t>Lightning protection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</w:rPr>
              <w:t>DC 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pStyle w:val="7"/>
              <w:jc w:val="center"/>
              <w:rPr>
                <w:rFonts w:hint="default" w:ascii="Arial" w:hAnsi="Arial" w:eastAsia="微软雅黑" w:cs="Arial"/>
                <w:sz w:val="24"/>
                <w:szCs w:val="24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4"/>
                <w:szCs w:val="24"/>
              </w:rPr>
              <w:t>Mechanical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510" w:type="dxa"/>
            <w:vAlign w:val="center"/>
          </w:tcPr>
          <w:p>
            <w:pPr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</w:rPr>
              <w:t>Input connector type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N-K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510" w:type="dxa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</w:rPr>
              <w:t>Dimensions</w:t>
            </w:r>
            <w:r>
              <w:rPr>
                <w:rFonts w:hint="eastAsia" w:ascii="Arial" w:hAnsi="Arial" w:cs="Arial" w:eastAsiaTheme="majorEastAsia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Cs w:val="21"/>
              </w:rPr>
              <w:t>m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Cs w:val="21"/>
              </w:rPr>
              <w:t>0.9×0.6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510" w:type="dxa"/>
            <w:vAlign w:val="center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kern w:val="0"/>
                <w:szCs w:val="21"/>
              </w:rPr>
              <w:t>Antenna weight</w:t>
            </w:r>
            <w:r>
              <w:rPr>
                <w:rFonts w:hint="eastAsia" w:ascii="Arial" w:hAnsi="Arial" w:cs="Arial" w:eastAsiaTheme="majorEastAsia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 w:eastAsiaTheme="majorEastAsia"/>
                <w:szCs w:val="21"/>
              </w:rPr>
              <w:t>kg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10" w:type="dxa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Reflector material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Aluminum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510" w:type="dxa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Reflecting surface color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 w:eastAsiaTheme="majorEastAsia"/>
                <w:szCs w:val="21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Gray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510" w:type="dxa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>Mechanical tilt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0～20°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510" w:type="dxa"/>
          </w:tcPr>
          <w:p>
            <w:pPr>
              <w:rPr>
                <w:rFonts w:hint="default" w:ascii="Arial" w:hAnsi="Arial" w:cs="Arial" w:eastAsiaTheme="majorEastAsia"/>
              </w:rPr>
            </w:pPr>
            <w:r>
              <w:rPr>
                <w:rFonts w:hint="default" w:ascii="Arial" w:hAnsi="Arial" w:cs="Arial" w:eastAsiaTheme="majorEastAsia"/>
              </w:rPr>
              <w:t>Operating temperature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 w:eastAsiaTheme="majorEastAsia"/>
                <w:color w:val="333333"/>
                <w:kern w:val="0"/>
                <w:sz w:val="16"/>
                <w:szCs w:val="16"/>
              </w:rPr>
            </w:pPr>
            <w:r>
              <w:rPr>
                <w:rFonts w:hint="default" w:ascii="Arial" w:hAnsi="Arial" w:cs="Arial" w:eastAsiaTheme="majorEastAsia"/>
                <w:szCs w:val="21"/>
              </w:rPr>
              <w:t xml:space="preserve">-40°C to + 65 °C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0" w:type="dxa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Cs w:val="21"/>
              </w:rPr>
              <w:t>Rated Wind Velocity</w:t>
            </w:r>
            <w:r>
              <w:rPr>
                <w:rFonts w:hint="eastAsia" w:ascii="Arial" w:hAnsi="Arial" w:cs="Arial" w:eastAsiaTheme="maj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/>
              </w:rPr>
              <w:t>m/s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510" w:type="dxa"/>
          </w:tcPr>
          <w:p>
            <w:pPr>
              <w:rPr>
                <w:rFonts w:hint="eastAsia" w:ascii="Arial" w:hAnsi="Arial" w:cs="Arial" w:eastAsiaTheme="majorEastAsia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</w:rPr>
              <w:t xml:space="preserve">Mounting hardware </w:t>
            </w:r>
            <w:r>
              <w:rPr>
                <w:rFonts w:hint="eastAsia" w:ascii="Arial" w:hAnsi="Arial" w:cs="Arial" w:eastAsiaTheme="majorEastAsia"/>
                <w:lang w:val="en-US" w:eastAsia="zh-CN"/>
              </w:rPr>
              <w:t>-</w:t>
            </w:r>
            <w:r>
              <w:rPr>
                <w:rFonts w:hint="default" w:ascii="Arial" w:hAnsi="Arial" w:cs="Arial"/>
              </w:rPr>
              <w:t xml:space="preserve"> mm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φ</w:t>
            </w:r>
            <w:r>
              <w:rPr>
                <w:rFonts w:hint="default" w:ascii="Arial" w:hAnsi="Arial" w:cs="Arial"/>
              </w:rPr>
              <w:t>35～</w:t>
            </w:r>
            <w:r>
              <w:rPr>
                <w:rFonts w:hint="default" w:ascii="Arial" w:hAnsi="Arial" w:cs="Arial"/>
                <w:kern w:val="0"/>
                <w:szCs w:val="21"/>
              </w:rPr>
              <w:t>φ</w:t>
            </w:r>
            <w:r>
              <w:rPr>
                <w:rFonts w:hint="default" w:ascii="Arial" w:hAnsi="Arial" w:cs="Arial"/>
              </w:rPr>
              <w:t>50</w:t>
            </w:r>
          </w:p>
        </w:tc>
      </w:tr>
    </w:tbl>
    <w:p>
      <w:pPr>
        <w:tabs>
          <w:tab w:val="left" w:pos="9972"/>
        </w:tabs>
        <w:spacing w:line="280" w:lineRule="atLeast"/>
        <w:rPr>
          <w:rFonts w:hint="default"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default" w:ascii="Arial" w:hAnsi="Arial" w:cs="Arial"/>
        <w:lang w:val="en-US" w:eastAsia="zh-CN"/>
      </w:rPr>
      <w:fldChar w:fldCharType="begin"/>
    </w:r>
    <w:r>
      <w:rPr>
        <w:rFonts w:hint="default" w:ascii="Arial" w:hAnsi="Arial" w:cs="Arial"/>
        <w:lang w:val="en-US" w:eastAsia="zh-CN"/>
      </w:rPr>
      <w:instrText xml:space="preserve"> HYPERLINK "http://www.global-antenna.com" </w:instrText>
    </w:r>
    <w:r>
      <w:rPr>
        <w:rFonts w:hint="default" w:ascii="Arial" w:hAnsi="Arial" w:cs="Arial"/>
        <w:lang w:val="en-US" w:eastAsia="zh-CN"/>
      </w:rPr>
      <w:fldChar w:fldCharType="separate"/>
    </w:r>
    <w:r>
      <w:rPr>
        <w:rStyle w:val="6"/>
        <w:rFonts w:hint="default" w:ascii="Arial" w:hAnsi="Arial" w:cs="Arial"/>
        <w:lang w:val="en-US" w:eastAsia="zh-CN"/>
      </w:rPr>
      <w:t>www.global-antenna.com</w:t>
    </w:r>
    <w:r>
      <w:rPr>
        <w:rFonts w:hint="default" w:ascii="Arial" w:hAnsi="Arial" w:cs="Arial"/>
        <w:lang w:val="en-US" w:eastAsia="zh-CN"/>
      </w:rPr>
      <w:fldChar w:fldCharType="end"/>
    </w:r>
    <w:r>
      <w:rPr>
        <w:rFonts w:hint="default" w:ascii="Arial" w:hAnsi="Arial" w:cs="Arial"/>
        <w:lang w:val="en-US" w:eastAsia="zh-CN"/>
      </w:rPr>
      <w:t xml:space="preserve">       info@global-antenna.com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default" w:ascii="Arial" w:hAnsi="Arial" w:cs="Arial"/>
        <w:sz w:val="32"/>
        <w:szCs w:val="32"/>
        <w:lang w:val="en-US" w:eastAsia="zh-CN"/>
      </w:rPr>
      <w:t>GLOBAL EAST ASIA TECHNOLOGY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81C"/>
    <w:rsid w:val="00013BFE"/>
    <w:rsid w:val="0002606F"/>
    <w:rsid w:val="000356F4"/>
    <w:rsid w:val="000531BF"/>
    <w:rsid w:val="00060978"/>
    <w:rsid w:val="00087961"/>
    <w:rsid w:val="00123017"/>
    <w:rsid w:val="00181A6D"/>
    <w:rsid w:val="00192909"/>
    <w:rsid w:val="0019428C"/>
    <w:rsid w:val="001E7220"/>
    <w:rsid w:val="001F09BE"/>
    <w:rsid w:val="00200D1D"/>
    <w:rsid w:val="0026357A"/>
    <w:rsid w:val="002D6FAA"/>
    <w:rsid w:val="00301095"/>
    <w:rsid w:val="00345097"/>
    <w:rsid w:val="00375C31"/>
    <w:rsid w:val="00424F9B"/>
    <w:rsid w:val="00467D8B"/>
    <w:rsid w:val="00472A8A"/>
    <w:rsid w:val="004763C2"/>
    <w:rsid w:val="00487723"/>
    <w:rsid w:val="004A07A3"/>
    <w:rsid w:val="004A205B"/>
    <w:rsid w:val="004A50E6"/>
    <w:rsid w:val="004C7FB7"/>
    <w:rsid w:val="00526FDD"/>
    <w:rsid w:val="005371A8"/>
    <w:rsid w:val="00544214"/>
    <w:rsid w:val="00577D05"/>
    <w:rsid w:val="00591165"/>
    <w:rsid w:val="005A3DC6"/>
    <w:rsid w:val="005E426D"/>
    <w:rsid w:val="00612FB5"/>
    <w:rsid w:val="0069495D"/>
    <w:rsid w:val="007000C7"/>
    <w:rsid w:val="00722487"/>
    <w:rsid w:val="00786B42"/>
    <w:rsid w:val="007E54F0"/>
    <w:rsid w:val="00865C09"/>
    <w:rsid w:val="008C5FF5"/>
    <w:rsid w:val="008F5E55"/>
    <w:rsid w:val="00902AFC"/>
    <w:rsid w:val="00915C64"/>
    <w:rsid w:val="00966A2E"/>
    <w:rsid w:val="00983A9B"/>
    <w:rsid w:val="009A3316"/>
    <w:rsid w:val="009A33D5"/>
    <w:rsid w:val="009B65E4"/>
    <w:rsid w:val="009E266E"/>
    <w:rsid w:val="009F27B2"/>
    <w:rsid w:val="00A025F0"/>
    <w:rsid w:val="00A450F4"/>
    <w:rsid w:val="00AB2BD9"/>
    <w:rsid w:val="00AB4F27"/>
    <w:rsid w:val="00AC73C0"/>
    <w:rsid w:val="00B25BB0"/>
    <w:rsid w:val="00B46CAC"/>
    <w:rsid w:val="00B577B1"/>
    <w:rsid w:val="00B63BE7"/>
    <w:rsid w:val="00B65EC0"/>
    <w:rsid w:val="00BA079C"/>
    <w:rsid w:val="00BA33A5"/>
    <w:rsid w:val="00BB134B"/>
    <w:rsid w:val="00BB773F"/>
    <w:rsid w:val="00BC2D0E"/>
    <w:rsid w:val="00BC38BB"/>
    <w:rsid w:val="00C41950"/>
    <w:rsid w:val="00C42EF4"/>
    <w:rsid w:val="00C44D3A"/>
    <w:rsid w:val="00C62398"/>
    <w:rsid w:val="00C8315C"/>
    <w:rsid w:val="00C831BD"/>
    <w:rsid w:val="00CD03C4"/>
    <w:rsid w:val="00CF2D10"/>
    <w:rsid w:val="00D112D5"/>
    <w:rsid w:val="00D13215"/>
    <w:rsid w:val="00D44B16"/>
    <w:rsid w:val="00D916DE"/>
    <w:rsid w:val="00DB2CE0"/>
    <w:rsid w:val="00DD6F0D"/>
    <w:rsid w:val="00E34843"/>
    <w:rsid w:val="00E7507F"/>
    <w:rsid w:val="00EB0522"/>
    <w:rsid w:val="00EB2E32"/>
    <w:rsid w:val="00EC1280"/>
    <w:rsid w:val="00EE481C"/>
    <w:rsid w:val="00F16CB6"/>
    <w:rsid w:val="00F253CB"/>
    <w:rsid w:val="00F57803"/>
    <w:rsid w:val="00F73CB1"/>
    <w:rsid w:val="00FA7E8F"/>
    <w:rsid w:val="00FE2434"/>
    <w:rsid w:val="333B7F31"/>
    <w:rsid w:val="3A467A08"/>
    <w:rsid w:val="50230E48"/>
    <w:rsid w:val="55AD7567"/>
    <w:rsid w:val="7A506633"/>
    <w:rsid w:val="7ACB4892"/>
    <w:rsid w:val="7C8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2016-11-09T00:31:00Z</dcterms:created>
  <dc:creator>Administrator</dc:creator>
  <cp:lastModifiedBy>Sunny </cp:lastModifiedBy>
  <dcterms:modified xsi:type="dcterms:W3CDTF">2020-01-03T08:13:12Z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