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 xml:space="preserve"> Handheld antenna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</w:t>
      </w:r>
      <w:r>
        <w:rPr>
          <w:rFonts w:hint="eastAsia"/>
          <w:b/>
          <w:bCs/>
          <w:spacing w:val="-1"/>
          <w:position w:val="1"/>
          <w:sz w:val="28"/>
          <w:szCs w:val="28"/>
        </w:rPr>
        <w:t>G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L50V6</w:t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50V6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144/430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43463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1F43694D">
            <w:pPr>
              <w:pStyle w:val="8"/>
              <w:spacing w:before="178" w:line="265" w:lineRule="exact"/>
              <w:ind w:left="128"/>
              <w:rPr>
                <w:rFonts w:hint="eastAsia" w:eastAsia="宋体"/>
                <w:color w:val="333333"/>
                <w:position w:val="3"/>
                <w:lang w:val="en-US" w:eastAsia="zh-CN"/>
              </w:rPr>
            </w:pP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Max power input（W）</w:t>
            </w:r>
          </w:p>
        </w:tc>
        <w:tc>
          <w:tcPr>
            <w:tcW w:w="4848" w:type="dxa"/>
            <w:vAlign w:val="top"/>
          </w:tcPr>
          <w:p w14:paraId="0FB6B323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&lt;1.5</w:t>
            </w:r>
            <w:bookmarkStart w:id="0" w:name="_GoBack"/>
            <w:bookmarkEnd w:id="0"/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3/6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SI-16-J</w:t>
            </w:r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1025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366g</w:t>
            </w:r>
          </w:p>
        </w:tc>
      </w:tr>
    </w:tbl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52320707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E5347"/>
    <w:rsid w:val="00A24B21"/>
    <w:rsid w:val="02581525"/>
    <w:rsid w:val="074B1659"/>
    <w:rsid w:val="082C2736"/>
    <w:rsid w:val="090F4AB8"/>
    <w:rsid w:val="09461C85"/>
    <w:rsid w:val="0B896547"/>
    <w:rsid w:val="0D2210AE"/>
    <w:rsid w:val="0DC3019B"/>
    <w:rsid w:val="121D602C"/>
    <w:rsid w:val="15A15C68"/>
    <w:rsid w:val="17395BCE"/>
    <w:rsid w:val="18D21D97"/>
    <w:rsid w:val="1956665B"/>
    <w:rsid w:val="1C9D1221"/>
    <w:rsid w:val="1EBD0C36"/>
    <w:rsid w:val="20586E69"/>
    <w:rsid w:val="23566F63"/>
    <w:rsid w:val="256C2A6E"/>
    <w:rsid w:val="25A62424"/>
    <w:rsid w:val="25DA0320"/>
    <w:rsid w:val="26BA7D0E"/>
    <w:rsid w:val="2AD52E64"/>
    <w:rsid w:val="2BC5112A"/>
    <w:rsid w:val="2C653593"/>
    <w:rsid w:val="2D7B2780"/>
    <w:rsid w:val="2FEC29E0"/>
    <w:rsid w:val="2FF726B6"/>
    <w:rsid w:val="38E62B9E"/>
    <w:rsid w:val="3938118D"/>
    <w:rsid w:val="39622263"/>
    <w:rsid w:val="39847061"/>
    <w:rsid w:val="39B65185"/>
    <w:rsid w:val="3C4700A2"/>
    <w:rsid w:val="3C62437F"/>
    <w:rsid w:val="3FC83D82"/>
    <w:rsid w:val="3FD87813"/>
    <w:rsid w:val="448406F8"/>
    <w:rsid w:val="45091563"/>
    <w:rsid w:val="4BCA449A"/>
    <w:rsid w:val="4DB85C3E"/>
    <w:rsid w:val="4F4B39B8"/>
    <w:rsid w:val="506643DA"/>
    <w:rsid w:val="53A56FC8"/>
    <w:rsid w:val="540E7263"/>
    <w:rsid w:val="545033D7"/>
    <w:rsid w:val="54F975CB"/>
    <w:rsid w:val="55F862F9"/>
    <w:rsid w:val="58411354"/>
    <w:rsid w:val="587A0A23"/>
    <w:rsid w:val="5D301FF8"/>
    <w:rsid w:val="5EDD3CE5"/>
    <w:rsid w:val="5F2B6F1B"/>
    <w:rsid w:val="63D86F45"/>
    <w:rsid w:val="64E76B22"/>
    <w:rsid w:val="67453F7D"/>
    <w:rsid w:val="6A3B3D8A"/>
    <w:rsid w:val="6B67752D"/>
    <w:rsid w:val="6C1B6D88"/>
    <w:rsid w:val="6FFC7AE4"/>
    <w:rsid w:val="71BC7EA6"/>
    <w:rsid w:val="72D82ABE"/>
    <w:rsid w:val="73543F2D"/>
    <w:rsid w:val="73B0771C"/>
    <w:rsid w:val="73CC2623"/>
    <w:rsid w:val="76F2764E"/>
    <w:rsid w:val="77C35AEB"/>
    <w:rsid w:val="794F4160"/>
    <w:rsid w:val="7BDD653B"/>
    <w:rsid w:val="7C417926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196</Characters>
  <Lines>0</Lines>
  <Paragraphs>0</Paragraphs>
  <TotalTime>340</TotalTime>
  <ScaleCrop>false</ScaleCrop>
  <LinksUpToDate>false</LinksUpToDate>
  <CharactersWithSpaces>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2025-11-22T07:26:34Z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